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133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left="5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left="57"/>
        <w:jc w:val="center"/>
        <w:rPr>
          <w:sz w:val="25"/>
          <w:szCs w:val="25"/>
        </w:rPr>
      </w:pPr>
    </w:p>
    <w:p>
      <w:pPr>
        <w:spacing w:before="0" w:after="0"/>
        <w:ind w:left="5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>город Покачи</w:t>
      </w:r>
    </w:p>
    <w:p>
      <w:pPr>
        <w:spacing w:before="0" w:after="0"/>
        <w:ind w:left="57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 Нижневартовского судебного района Ханты-Мансийского автономного округа – Югры Янб</w:t>
      </w:r>
      <w:r>
        <w:rPr>
          <w:rFonts w:ascii="Times New Roman" w:eastAsia="Times New Roman" w:hAnsi="Times New Roman" w:cs="Times New Roman"/>
          <w:sz w:val="25"/>
          <w:szCs w:val="25"/>
        </w:rPr>
        <w:t>аева Г.Х. (ХМАО – Югра г. Покачи, пер. Майский, дом № 2</w:t>
      </w:r>
      <w:r>
        <w:rPr>
          <w:rFonts w:ascii="Times New Roman" w:eastAsia="Times New Roman" w:hAnsi="Times New Roman" w:cs="Times New Roman"/>
          <w:sz w:val="25"/>
          <w:szCs w:val="25"/>
        </w:rPr>
        <w:t>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участи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Анатольевича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PassportDatagrp-23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7rplc-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гражданина РФ, работающего, проживающего по адресу: ХМАО – </w:t>
      </w:r>
      <w:r>
        <w:rPr>
          <w:rStyle w:val="cat-Addressgrp-4rplc-1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привлекаемого к административной ответственности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части 4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статье </w:t>
      </w:r>
      <w:r>
        <w:rPr>
          <w:rFonts w:ascii="Times New Roman" w:eastAsia="Times New Roman" w:hAnsi="Times New Roman" w:cs="Times New Roman"/>
          <w:sz w:val="25"/>
          <w:szCs w:val="25"/>
        </w:rPr>
        <w:t>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5"/>
          <w:szCs w:val="25"/>
        </w:rPr>
        <w:t>привлекавшегося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 за совершение однородных правонарушений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57"/>
        <w:jc w:val="both"/>
        <w:rPr>
          <w:sz w:val="25"/>
          <w:szCs w:val="25"/>
        </w:rPr>
      </w:pPr>
    </w:p>
    <w:p>
      <w:pPr>
        <w:spacing w:before="0" w:after="0" w:line="274" w:lineRule="atLeast"/>
        <w:ind w:left="5"/>
        <w:jc w:val="center"/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</w:rPr>
        <w:t>22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2022 года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статьи </w:t>
      </w:r>
      <w:r>
        <w:rPr>
          <w:rFonts w:ascii="Times New Roman" w:eastAsia="Times New Roman" w:hAnsi="Times New Roman" w:cs="Times New Roman"/>
          <w:sz w:val="25"/>
          <w:szCs w:val="25"/>
        </w:rPr>
        <w:t>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мировым судьёй судебного участка № 1 Нижневартовского судебного района ХМАО - Югры был подвергнут наказанию в виде обязательных работ сроком на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0 (</w:t>
      </w:r>
      <w:r>
        <w:rPr>
          <w:rFonts w:ascii="Times New Roman" w:eastAsia="Times New Roman" w:hAnsi="Times New Roman" w:cs="Times New Roman"/>
          <w:sz w:val="25"/>
          <w:szCs w:val="25"/>
        </w:rPr>
        <w:t>двадцать</w:t>
      </w:r>
      <w:r>
        <w:rPr>
          <w:rFonts w:ascii="Times New Roman" w:eastAsia="Times New Roman" w:hAnsi="Times New Roman" w:cs="Times New Roman"/>
          <w:sz w:val="25"/>
          <w:szCs w:val="25"/>
        </w:rPr>
        <w:t>) часов. Будучи предупреждённ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 административной ответственности по части 4 статьи 20.25 КоАП РФ за уклонение от отбывания наказания в виде обязательных работ,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в период от </w:t>
      </w:r>
      <w:r>
        <w:rPr>
          <w:rFonts w:ascii="Times New Roman" w:eastAsia="Times New Roman" w:hAnsi="Times New Roman" w:cs="Times New Roman"/>
          <w:sz w:val="25"/>
          <w:szCs w:val="25"/>
        </w:rPr>
        <w:t>27.12.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2023 по </w:t>
      </w:r>
      <w:r>
        <w:rPr>
          <w:rFonts w:ascii="Times New Roman" w:eastAsia="Times New Roman" w:hAnsi="Times New Roman" w:cs="Times New Roman"/>
          <w:sz w:val="25"/>
          <w:szCs w:val="25"/>
        </w:rPr>
        <w:t>04.02.2024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обязательные работы, в порядке, предусмотренном ст. 32.13 КоАП РФ, не отбыл и от их отбывания уклонил</w:t>
      </w:r>
      <w:r>
        <w:rPr>
          <w:rFonts w:ascii="Times New Roman" w:eastAsia="Times New Roman" w:hAnsi="Times New Roman" w:cs="Times New Roman"/>
          <w:sz w:val="25"/>
          <w:szCs w:val="25"/>
        </w:rPr>
        <w:t>ся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судебно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заседани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гражданин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в совершённом правонарушении признал, суду сообщил, что обязательные работы не отбывал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Заслушав лицо, в отношении которого ведётся производство по делу, исследовав материалы дела, в частности: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24</w:t>
      </w:r>
      <w:r>
        <w:rPr>
          <w:rFonts w:ascii="Times New Roman" w:eastAsia="Times New Roman" w:hAnsi="Times New Roman" w:cs="Times New Roman"/>
          <w:sz w:val="25"/>
          <w:szCs w:val="25"/>
        </w:rPr>
        <w:t>/2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/86013-АП от </w:t>
      </w:r>
      <w:r>
        <w:rPr>
          <w:rFonts w:ascii="Times New Roman" w:eastAsia="Times New Roman" w:hAnsi="Times New Roman" w:cs="Times New Roman"/>
          <w:sz w:val="25"/>
          <w:szCs w:val="25"/>
        </w:rPr>
        <w:t>5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 изложенным в нём существом правонарушения,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был ознакомлен, протокол подписал;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постановления по делу об административном правонарушении № 5-</w:t>
      </w:r>
      <w:r>
        <w:rPr>
          <w:rFonts w:ascii="Times New Roman" w:eastAsia="Times New Roman" w:hAnsi="Times New Roman" w:cs="Times New Roman"/>
          <w:sz w:val="25"/>
          <w:szCs w:val="25"/>
        </w:rPr>
        <w:t>873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-2301/2022 от </w:t>
      </w:r>
      <w:r>
        <w:rPr>
          <w:rFonts w:ascii="Times New Roman" w:eastAsia="Times New Roman" w:hAnsi="Times New Roman" w:cs="Times New Roman"/>
          <w:sz w:val="25"/>
          <w:szCs w:val="25"/>
        </w:rPr>
        <w:t>22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2022 года, в соответствии с которым, </w:t>
      </w:r>
      <w:r>
        <w:rPr>
          <w:rFonts w:ascii="Times New Roman" w:eastAsia="Times New Roman" w:hAnsi="Times New Roman" w:cs="Times New Roman"/>
          <w:sz w:val="25"/>
          <w:szCs w:val="25"/>
        </w:rPr>
        <w:t>Апарину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было назначено наказание в виде обязательных работ сроком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0 (</w:t>
      </w:r>
      <w:r>
        <w:rPr>
          <w:rFonts w:ascii="Times New Roman" w:eastAsia="Times New Roman" w:hAnsi="Times New Roman" w:cs="Times New Roman"/>
          <w:sz w:val="25"/>
          <w:szCs w:val="25"/>
        </w:rPr>
        <w:t>двадцать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часов, за совершенное правонарушение, предусмотренное ч.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</w:t>
      </w:r>
      <w:r>
        <w:rPr>
          <w:rFonts w:ascii="Times New Roman" w:eastAsia="Times New Roman" w:hAnsi="Times New Roman" w:cs="Times New Roman"/>
          <w:sz w:val="25"/>
          <w:szCs w:val="25"/>
        </w:rPr>
        <w:t>20.25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 Постановление не было обжаловано и вступило в законную силу 1</w:t>
      </w:r>
      <w:r>
        <w:rPr>
          <w:rFonts w:ascii="Times New Roman" w:eastAsia="Times New Roman" w:hAnsi="Times New Roman" w:cs="Times New Roman"/>
          <w:sz w:val="25"/>
          <w:szCs w:val="25"/>
        </w:rPr>
        <w:t>6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декабря 2022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копию постановления о возбуждении исполнительного производства № </w:t>
      </w:r>
      <w:r>
        <w:rPr>
          <w:rFonts w:ascii="Times New Roman" w:eastAsia="Times New Roman" w:hAnsi="Times New Roman" w:cs="Times New Roman"/>
          <w:sz w:val="25"/>
          <w:szCs w:val="25"/>
        </w:rPr>
        <w:t>59298</w:t>
      </w:r>
      <w:r>
        <w:rPr>
          <w:rFonts w:ascii="Times New Roman" w:eastAsia="Times New Roman" w:hAnsi="Times New Roman" w:cs="Times New Roman"/>
          <w:sz w:val="25"/>
          <w:szCs w:val="25"/>
        </w:rPr>
        <w:t>/2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/86013-ИП от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декабря 2022</w:t>
      </w:r>
      <w:r>
        <w:rPr>
          <w:rFonts w:ascii="Times New Roman" w:eastAsia="Times New Roman" w:hAnsi="Times New Roman" w:cs="Times New Roman"/>
          <w:sz w:val="25"/>
          <w:szCs w:val="25"/>
        </w:rPr>
        <w:t>, с отметкой об ознакомлении с ним и с предупреждением об административной ответственности по ч. 4 ст. 20.25 КоАП РФ;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постановления судебного пристава-исполнителя о направлении лица, которому назначено административное наказание в виде обязательных работ, к месту отбытия наказания № 86013/23/</w:t>
      </w:r>
      <w:r>
        <w:rPr>
          <w:rFonts w:ascii="Times New Roman" w:eastAsia="Times New Roman" w:hAnsi="Times New Roman" w:cs="Times New Roman"/>
          <w:sz w:val="25"/>
          <w:szCs w:val="25"/>
        </w:rPr>
        <w:t>6058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27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ознакомлен и получил копию указанного постановления </w:t>
      </w:r>
      <w:r>
        <w:rPr>
          <w:rFonts w:ascii="Times New Roman" w:eastAsia="Times New Roman" w:hAnsi="Times New Roman" w:cs="Times New Roman"/>
          <w:sz w:val="25"/>
          <w:szCs w:val="25"/>
        </w:rPr>
        <w:t>27 июня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2023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списка с наименованиями организаций, для отбывания обязательных работ;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предупреждения об ответственности по ч. 4 ст. 20.25 КоАП РФ предупреждений от </w:t>
      </w:r>
      <w:r>
        <w:rPr>
          <w:rFonts w:ascii="Times New Roman" w:eastAsia="Times New Roman" w:hAnsi="Times New Roman" w:cs="Times New Roman"/>
          <w:sz w:val="25"/>
          <w:szCs w:val="25"/>
        </w:rPr>
        <w:t>21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копию сообщения генерального директора общества с ограниченной ответ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ственностью «ВЕЛЕС» Возняк Д.А., согласно которой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обязательные работы не отбывал;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сводка информации на лицо, согласно которой, </w:t>
      </w:r>
      <w:r>
        <w:rPr>
          <w:rFonts w:ascii="Times New Roman" w:eastAsia="Times New Roman" w:hAnsi="Times New Roman" w:cs="Times New Roman"/>
          <w:sz w:val="25"/>
          <w:szCs w:val="25"/>
        </w:rPr>
        <w:t>Апарин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 привлеченн</w:t>
      </w:r>
      <w:r>
        <w:rPr>
          <w:rFonts w:ascii="Times New Roman" w:eastAsia="Times New Roman" w:hAnsi="Times New Roman" w:cs="Times New Roman"/>
          <w:sz w:val="25"/>
          <w:szCs w:val="25"/>
        </w:rPr>
        <w:t>ый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административной ответственности, назначенные наказания в виде административного штрафа и обязательных работ не исполнены;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приходит к выводу, об установлении факта совершения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административного правонарушения, предусмотренного частью 4 статьи 20.25 Кодекса РФ об административных правонарушениях – уклонение от отбывания обязательных работ. Вина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>. нашла своё подтверждение в судебном заседании, е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действия правильно квалифицированы должностным лицом, уполномоченным составлять протоколы об административных правонарушениях по части 4 статьи 20.25 КоАП РФ.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hyperlink r:id="rId4" w:anchor="/document/12156199/entry/109208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8 ст. 109.2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закона от 2 октября 2007 г. № 229-ФЗ «Об исполнительном производстве» предусмотрено, что в случае уклонения должника от отбывания обязательных работ, выразившегося в невыходе на обязательные работы без уважительных причин и нарушении трудовой дисциплины, подтвержденных документами организации, в которую должник направлен для отбывания обязательных работ, судебный пристав-исполнитель составляет протокол об административном правонарушении в соответствии с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hyperlink r:id="rId4" w:anchor="/document/12125267/entry/32131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 12 ст. 32.13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предусматривает, что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</w:t>
      </w:r>
      <w:hyperlink r:id="rId4" w:anchor="/document/12125267/entry/202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 20.25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hyperlink r:id="rId4" w:anchor="/document/12125267/entry/32131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12 ст. 32.13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под уклонением лица, которому назначено административное наказание в виде обязательных работ, от отбывания этого вида административного наказания понимается неоднократный отказ от выполнения работ, и (или) неоднократный невыход такого лица на обязательные работы без уважительных причин, и (или) неоднократное нарушение трудовой дисциплины, подтвержденные документами организации, в которой лицо, которому назначено административное наказание в виде обязательных работ, отбывает обязательные работы.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Объективная сторона административного правонарушения по </w:t>
      </w:r>
      <w:hyperlink r:id="rId4" w:anchor="/document/12125267/entry/20250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 20.25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КоАП РФ характеризуется действиями лица, которому назначен этот вид административного наказания, выразившимися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этот вид наказания.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лицо, привлеченное к административной ответственности за уклонение от исполнения административного наказания в виде обязательных работ, должно отбыть обязательные работы в течение всего назначенного срока наказания.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правонарушения, личность лица, в отношении, которого ведется производство по делу об административном правонарушении, наличие обстоятельства, смягчающего административную ответственность, предусмотренного ст. 4.2 КоАП РФ – признание </w:t>
      </w:r>
      <w:r>
        <w:rPr>
          <w:rFonts w:ascii="Times New Roman" w:eastAsia="Times New Roman" w:hAnsi="Times New Roman" w:cs="Times New Roman"/>
          <w:sz w:val="25"/>
          <w:szCs w:val="25"/>
        </w:rPr>
        <w:t>им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своей вины, </w:t>
      </w:r>
      <w:r>
        <w:rPr>
          <w:rFonts w:ascii="Times New Roman" w:eastAsia="Times New Roman" w:hAnsi="Times New Roman" w:cs="Times New Roman"/>
          <w:sz w:val="25"/>
          <w:szCs w:val="25"/>
        </w:rPr>
        <w:t>наличие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обстоятельств, отягчающих административную ответственность, предусмотренных ст. 4.3 КоАП РФ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– повторное совершение однородного правонарушения в юридически значимый период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мировой судья с целью исполнения назначенного наказания считает необходимым назначить </w:t>
      </w:r>
      <w:r>
        <w:rPr>
          <w:rFonts w:ascii="Times New Roman" w:eastAsia="Times New Roman" w:hAnsi="Times New Roman" w:cs="Times New Roman"/>
          <w:sz w:val="25"/>
          <w:szCs w:val="25"/>
        </w:rPr>
        <w:t>Апарину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наказание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ст. 3.1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препятствующих назначению виновному лицу данного вида наказания, не установлено.</w:t>
      </w: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29.9 - 29.11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судья,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center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Алексея Анатольевича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частью 4 статьи 20.25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>подвергнуть административному наказанию в виде административного ареста сроком на 6 (шесть) суток.</w:t>
      </w:r>
    </w:p>
    <w:p>
      <w:pPr>
        <w:widowControl w:val="0"/>
        <w:spacing w:before="0" w:after="0"/>
        <w:ind w:right="48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подлежит немедленному исполнению.</w:t>
      </w:r>
    </w:p>
    <w:p>
      <w:pPr>
        <w:widowControl w:val="0"/>
        <w:spacing w:before="0" w:after="0"/>
        <w:ind w:right="48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</w:rPr>
        <w:t>в ИВС ОМВД России по г. Лангепасу.</w:t>
      </w:r>
    </w:p>
    <w:p>
      <w:pPr>
        <w:widowControl w:val="0"/>
        <w:spacing w:before="0" w:after="0"/>
        <w:ind w:right="48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Зачесть в срок административного ареста время с момента доставления </w:t>
      </w:r>
      <w:r>
        <w:rPr>
          <w:rFonts w:ascii="Times New Roman" w:eastAsia="Times New Roman" w:hAnsi="Times New Roman" w:cs="Times New Roman"/>
          <w:sz w:val="25"/>
          <w:szCs w:val="25"/>
        </w:rPr>
        <w:t>Апарина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А.А. </w:t>
      </w:r>
      <w:r>
        <w:rPr>
          <w:rFonts w:ascii="Times New Roman" w:eastAsia="Times New Roman" w:hAnsi="Times New Roman" w:cs="Times New Roman"/>
          <w:sz w:val="25"/>
          <w:szCs w:val="25"/>
        </w:rPr>
        <w:t>на судебный участок № 1 Нижневартовского судебного района с 1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 </w:t>
      </w:r>
      <w:r>
        <w:rPr>
          <w:rFonts w:ascii="Times New Roman" w:eastAsia="Times New Roman" w:hAnsi="Times New Roman" w:cs="Times New Roman"/>
          <w:sz w:val="25"/>
          <w:szCs w:val="25"/>
        </w:rPr>
        <w:t>5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до момента доставления в ИВС ОМВД России по г. Лангепасу. </w:t>
      </w:r>
    </w:p>
    <w:p>
      <w:pPr>
        <w:widowControl w:val="0"/>
        <w:spacing w:before="0" w:after="0"/>
        <w:ind w:right="45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Г.Х. Янбаева</w:t>
      </w:r>
    </w:p>
    <w:p>
      <w:pPr>
        <w:spacing w:before="0" w:after="0"/>
        <w:rPr>
          <w:sz w:val="25"/>
          <w:szCs w:val="25"/>
        </w:rPr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Addressgrp-4rplc-12">
    <w:name w:val="cat-Address grp-4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